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2C" w:rsidRPr="00EF7439" w:rsidRDefault="00756F2C" w:rsidP="00EF7439">
      <w:pPr>
        <w:widowControl/>
        <w:spacing w:line="440" w:lineRule="exact"/>
        <w:ind w:firstLineChars="200" w:firstLine="562"/>
        <w:jc w:val="center"/>
        <w:textAlignment w:val="baseline"/>
        <w:rPr>
          <w:rFonts w:ascii="宋体" w:cs="宋体"/>
          <w:b/>
          <w:kern w:val="0"/>
          <w:sz w:val="28"/>
          <w:szCs w:val="28"/>
        </w:rPr>
      </w:pPr>
      <w:bookmarkStart w:id="0" w:name="_GoBack"/>
      <w:bookmarkEnd w:id="0"/>
      <w:r w:rsidRPr="00EF7439">
        <w:rPr>
          <w:rFonts w:ascii="宋体" w:hAnsi="宋体" w:cs="宋体"/>
          <w:b/>
          <w:kern w:val="0"/>
          <w:sz w:val="28"/>
          <w:szCs w:val="28"/>
        </w:rPr>
        <w:t xml:space="preserve">9  </w:t>
      </w:r>
      <w:r w:rsidRPr="00EF7439">
        <w:rPr>
          <w:rFonts w:ascii="宋体" w:hAnsi="宋体" w:cs="宋体" w:hint="eastAsia"/>
          <w:b/>
          <w:kern w:val="0"/>
          <w:sz w:val="28"/>
          <w:szCs w:val="28"/>
        </w:rPr>
        <w:t>古诗三首（教学反思）</w:t>
      </w:r>
    </w:p>
    <w:p w:rsidR="00756F2C" w:rsidRPr="00EF7439" w:rsidRDefault="00756F2C" w:rsidP="00EF7439">
      <w:pPr>
        <w:pStyle w:val="a5"/>
        <w:spacing w:before="0" w:beforeAutospacing="0" w:after="0" w:afterAutospacing="0" w:line="440" w:lineRule="exact"/>
        <w:ind w:firstLineChars="200" w:firstLine="480"/>
      </w:pPr>
      <w:r w:rsidRPr="00EF7439">
        <w:rPr>
          <w:rFonts w:hint="eastAsia"/>
        </w:rPr>
        <w:t>《古诗三首》包括《从军行》《</w:t>
      </w:r>
      <w:r w:rsidR="00EF7439" w:rsidRPr="00EF7439">
        <w:rPr>
          <w:rFonts w:hint="eastAsia"/>
        </w:rPr>
        <w:t>闻官军收河南河北</w:t>
      </w:r>
      <w:r w:rsidRPr="00EF7439">
        <w:rPr>
          <w:rFonts w:hint="eastAsia"/>
        </w:rPr>
        <w:t>》《秋夜将晓出篱门迎凉有感》三首诗。其中《从军行》是唐代诗人王昌龄所写的一首优秀的边塞诗，反映了戍边将士保卫边境，杀敌立功的雄心壮志，具有昂扬的战斗精神，动人心魄，充满了爱国热情和乐观精神。</w:t>
      </w:r>
      <w:r w:rsidR="00EF7439" w:rsidRPr="00EF7439">
        <w:rPr>
          <w:rFonts w:hint="eastAsia"/>
        </w:rPr>
        <w:t>《闻官军收河南河北》是唐代诗人杜甫的名作。这首诗主要叙写了诗人听到官军收复失地的消息后，十分喜悦，收拾行装立即还乡的事，表现了诗人真挚的爱国情怀。</w:t>
      </w:r>
      <w:r w:rsidRPr="00EF7439">
        <w:rPr>
          <w:rFonts w:hint="eastAsia"/>
        </w:rPr>
        <w:t>《秋夜将晓出篱门迎凉有感》是南宋诗人陆游的一首爱国诗篇，集中而深刻地表现了作者怀念北方人民、渴望收复失地的心情。整首诗情感真挚，字字句句饱含诗人强烈的爱国之情。回顾整堂课的教学，总结如下：</w:t>
      </w:r>
    </w:p>
    <w:p w:rsidR="00756F2C" w:rsidRPr="00EF7439" w:rsidRDefault="00756F2C" w:rsidP="00EF7439">
      <w:pPr>
        <w:widowControl/>
        <w:spacing w:line="440" w:lineRule="exact"/>
        <w:ind w:firstLineChars="200" w:firstLine="482"/>
        <w:jc w:val="left"/>
        <w:textAlignment w:val="baseline"/>
        <w:rPr>
          <w:rFonts w:ascii="宋体" w:cs="宋体"/>
          <w:b/>
          <w:kern w:val="0"/>
          <w:sz w:val="24"/>
          <w:szCs w:val="24"/>
        </w:rPr>
      </w:pPr>
      <w:r w:rsidRPr="00EF7439">
        <w:rPr>
          <w:rFonts w:ascii="宋体" w:hAnsi="宋体" w:cs="宋体"/>
          <w:b/>
          <w:kern w:val="0"/>
          <w:sz w:val="24"/>
          <w:szCs w:val="24"/>
        </w:rPr>
        <w:t>1.</w:t>
      </w:r>
      <w:r w:rsidRPr="00EF7439">
        <w:rPr>
          <w:rFonts w:ascii="宋体" w:hAnsi="宋体" w:cs="宋体" w:hint="eastAsia"/>
          <w:b/>
          <w:kern w:val="0"/>
          <w:sz w:val="24"/>
          <w:szCs w:val="24"/>
        </w:rPr>
        <w:t>教学效果（思效）</w:t>
      </w:r>
    </w:p>
    <w:p w:rsidR="00756F2C" w:rsidRPr="00EF7439" w:rsidRDefault="00756F2C" w:rsidP="00EF7439">
      <w:pPr>
        <w:widowControl/>
        <w:spacing w:line="440" w:lineRule="exact"/>
        <w:ind w:firstLineChars="200" w:firstLine="480"/>
        <w:jc w:val="left"/>
        <w:textAlignment w:val="baseline"/>
        <w:rPr>
          <w:rFonts w:ascii="宋体" w:cs="宋体"/>
          <w:kern w:val="0"/>
          <w:sz w:val="24"/>
          <w:szCs w:val="24"/>
        </w:rPr>
      </w:pPr>
      <w:r w:rsidRPr="00EF7439">
        <w:rPr>
          <w:rFonts w:ascii="宋体" w:hAnsi="宋体" w:cs="宋体" w:hint="eastAsia"/>
          <w:kern w:val="0"/>
          <w:sz w:val="24"/>
          <w:szCs w:val="24"/>
        </w:rPr>
        <w:t>课题质疑，善于联系，理解诗人情感。</w:t>
      </w:r>
    </w:p>
    <w:p w:rsidR="00756F2C" w:rsidRPr="00EF7439" w:rsidRDefault="00756F2C" w:rsidP="00EF7439">
      <w:pPr>
        <w:widowControl/>
        <w:spacing w:line="440" w:lineRule="exact"/>
        <w:ind w:firstLineChars="200" w:firstLine="480"/>
        <w:jc w:val="left"/>
        <w:textAlignment w:val="baseline"/>
        <w:rPr>
          <w:rFonts w:ascii="宋体" w:cs="宋体"/>
          <w:kern w:val="0"/>
          <w:sz w:val="24"/>
          <w:szCs w:val="24"/>
        </w:rPr>
      </w:pPr>
      <w:r w:rsidRPr="00EF7439">
        <w:rPr>
          <w:rFonts w:ascii="宋体" w:hAnsi="宋体" w:cs="宋体" w:hint="eastAsia"/>
          <w:kern w:val="0"/>
          <w:sz w:val="24"/>
          <w:szCs w:val="24"/>
        </w:rPr>
        <w:t>教学《秋夜将晓出篱门迎凉有感》时，我布置学生课外阅读摘录几首陆游的诗歌或南宋时期有关爱国的诗歌，感受那个时代志士们忠怀忧国，关注国家命运的时代精神。上课开始，我让学生从课题质疑，联系其他诗作，串联起来，理解诗人的爱国情感。我问学生：“读了课题，你明白诗人为什么会在即将天亮的秋夜走出家门吗？”学生联系《示儿》中诗句“王师北定中原日，家祭无忘告乃翁”可以明白诗人忧国忧民的思想。教学诗句“南望王师又一年”时，我设疑：“为什么南宋朝廷不去解救那些饱受欺凌的遗民呢？他们在做什么呢？”学生沉默时，我加以点拨：“能从《题临安邸》一诗中找到原因吗？”学生恍然大悟，不禁吟诵起来：“暖风熏得游人醉，直把杭州作汴州”，从而体会到“遗民”“南望王师又一年”而不得，“泪尽”的痛楚。通过联系，新旧知识互相沟通，不仅有利于学生知识的系统化，也有利于学生读解能力的提高。</w:t>
      </w:r>
    </w:p>
    <w:p w:rsidR="00756F2C" w:rsidRPr="00EF7439" w:rsidRDefault="00756F2C" w:rsidP="00EF7439">
      <w:pPr>
        <w:widowControl/>
        <w:spacing w:line="440" w:lineRule="exact"/>
        <w:ind w:firstLineChars="200" w:firstLine="480"/>
        <w:jc w:val="left"/>
        <w:textAlignment w:val="baseline"/>
        <w:rPr>
          <w:rFonts w:ascii="宋体" w:cs="宋体"/>
          <w:b/>
          <w:kern w:val="0"/>
          <w:sz w:val="24"/>
          <w:szCs w:val="24"/>
        </w:rPr>
      </w:pPr>
      <w:r w:rsidRPr="00EF7439">
        <w:rPr>
          <w:rFonts w:ascii="宋体" w:hAnsi="宋体" w:cs="宋体"/>
          <w:kern w:val="0"/>
          <w:sz w:val="24"/>
          <w:szCs w:val="24"/>
        </w:rPr>
        <w:t>2.</w:t>
      </w:r>
      <w:r w:rsidRPr="00EF7439">
        <w:rPr>
          <w:rFonts w:ascii="宋体" w:hAnsi="宋体" w:cs="宋体" w:hint="eastAsia"/>
          <w:b/>
          <w:kern w:val="0"/>
          <w:sz w:val="24"/>
          <w:szCs w:val="24"/>
        </w:rPr>
        <w:t>教学收获（思得）</w:t>
      </w:r>
    </w:p>
    <w:p w:rsidR="00756F2C" w:rsidRPr="00EF7439" w:rsidRDefault="00756F2C" w:rsidP="00EF7439">
      <w:pPr>
        <w:widowControl/>
        <w:spacing w:line="440" w:lineRule="exact"/>
        <w:ind w:firstLineChars="200" w:firstLine="480"/>
        <w:jc w:val="left"/>
        <w:textAlignment w:val="baseline"/>
        <w:rPr>
          <w:rFonts w:ascii="宋体" w:cs="宋体"/>
          <w:kern w:val="0"/>
          <w:sz w:val="24"/>
          <w:szCs w:val="24"/>
        </w:rPr>
      </w:pPr>
      <w:r w:rsidRPr="00EF7439">
        <w:rPr>
          <w:rFonts w:ascii="宋体" w:hAnsi="宋体" w:cs="宋体"/>
          <w:kern w:val="0"/>
          <w:sz w:val="24"/>
          <w:szCs w:val="24"/>
        </w:rPr>
        <w:t xml:space="preserve"> </w:t>
      </w:r>
      <w:r w:rsidRPr="00EF7439">
        <w:rPr>
          <w:rFonts w:ascii="宋体" w:hAnsi="宋体" w:cs="宋体" w:hint="eastAsia"/>
          <w:kern w:val="0"/>
          <w:sz w:val="24"/>
          <w:szCs w:val="24"/>
        </w:rPr>
        <w:t>创设情境，有效导入。</w:t>
      </w:r>
    </w:p>
    <w:p w:rsidR="00756F2C" w:rsidRPr="00EF7439" w:rsidRDefault="00756F2C" w:rsidP="00EF7439">
      <w:pPr>
        <w:widowControl/>
        <w:spacing w:line="440" w:lineRule="exact"/>
        <w:ind w:firstLineChars="200" w:firstLine="480"/>
        <w:jc w:val="left"/>
        <w:textAlignment w:val="baseline"/>
        <w:rPr>
          <w:rFonts w:ascii="宋体" w:cs="宋体"/>
          <w:kern w:val="0"/>
          <w:sz w:val="24"/>
          <w:szCs w:val="24"/>
        </w:rPr>
      </w:pPr>
      <w:r w:rsidRPr="00EF7439">
        <w:rPr>
          <w:rFonts w:ascii="宋体" w:hAnsi="宋体" w:cs="宋体" w:hint="eastAsia"/>
          <w:kern w:val="0"/>
          <w:sz w:val="24"/>
          <w:szCs w:val="24"/>
        </w:rPr>
        <w:t>教学《从军行》时，学生没学过边塞诗，对边塞诗了解不多，不能充分感受边塞的凄凉、粗犷。教学开始，我以“边塞”一词导入，引导学生欣赏王维的边塞名句“大漠孤烟直，长河落日圆”，接着欣赏独具特色的边塞图片，在充分调动学生学习边塞诗的兴趣以后，引出诗人名字，并揭示课题《从军行》。再出示唐朝疆域图，简要介绍《从军行》的写作背景，让学生直观地了解边塞这个地方的位置，并且为理解诗中人物的情感做铺垫。</w:t>
      </w:r>
    </w:p>
    <w:p w:rsidR="00756F2C" w:rsidRPr="00EF7439" w:rsidRDefault="00756F2C" w:rsidP="00EF7439">
      <w:pPr>
        <w:widowControl/>
        <w:spacing w:line="440" w:lineRule="exact"/>
        <w:ind w:firstLineChars="200" w:firstLine="482"/>
        <w:jc w:val="left"/>
        <w:textAlignment w:val="baseline"/>
        <w:rPr>
          <w:rFonts w:ascii="宋体" w:cs="宋体"/>
          <w:b/>
          <w:kern w:val="0"/>
          <w:sz w:val="24"/>
          <w:szCs w:val="24"/>
        </w:rPr>
      </w:pPr>
      <w:r w:rsidRPr="00EF7439">
        <w:rPr>
          <w:rFonts w:ascii="宋体" w:hAnsi="宋体" w:cs="宋体"/>
          <w:b/>
          <w:kern w:val="0"/>
          <w:sz w:val="24"/>
          <w:szCs w:val="24"/>
        </w:rPr>
        <w:t>3.</w:t>
      </w:r>
      <w:r w:rsidRPr="00EF7439">
        <w:rPr>
          <w:rFonts w:ascii="宋体" w:hAnsi="宋体" w:cs="宋体" w:hint="eastAsia"/>
          <w:b/>
          <w:kern w:val="0"/>
          <w:sz w:val="24"/>
          <w:szCs w:val="24"/>
        </w:rPr>
        <w:t>不足之处（思失）</w:t>
      </w:r>
    </w:p>
    <w:p w:rsidR="00756F2C" w:rsidRPr="00EF7439" w:rsidRDefault="00756F2C" w:rsidP="00EF7439">
      <w:pPr>
        <w:widowControl/>
        <w:spacing w:line="440" w:lineRule="exact"/>
        <w:ind w:firstLineChars="200" w:firstLine="480"/>
        <w:jc w:val="left"/>
        <w:textAlignment w:val="baseline"/>
        <w:rPr>
          <w:rFonts w:ascii="宋体" w:cs="宋体"/>
          <w:kern w:val="0"/>
          <w:sz w:val="24"/>
          <w:szCs w:val="24"/>
        </w:rPr>
      </w:pPr>
      <w:r w:rsidRPr="00EF7439">
        <w:rPr>
          <w:rFonts w:ascii="宋体" w:hAnsi="宋体" w:cs="宋体" w:hint="eastAsia"/>
          <w:kern w:val="0"/>
          <w:sz w:val="24"/>
          <w:szCs w:val="24"/>
        </w:rPr>
        <w:t>教学《</w:t>
      </w:r>
      <w:r w:rsidR="00EF7439" w:rsidRPr="00EF7439">
        <w:rPr>
          <w:rFonts w:hint="eastAsia"/>
          <w:kern w:val="0"/>
          <w:sz w:val="24"/>
        </w:rPr>
        <w:t>闻官军收河南河北</w:t>
      </w:r>
      <w:r w:rsidRPr="00EF7439">
        <w:rPr>
          <w:rFonts w:ascii="宋体" w:hAnsi="宋体" w:cs="宋体" w:hint="eastAsia"/>
          <w:kern w:val="0"/>
          <w:sz w:val="24"/>
          <w:szCs w:val="24"/>
        </w:rPr>
        <w:t>》时，我在引导学生体会诗人</w:t>
      </w:r>
      <w:r w:rsidR="00EF7439" w:rsidRPr="00EF7439">
        <w:rPr>
          <w:rFonts w:ascii="宋体" w:hAnsi="宋体" w:cs="宋体" w:hint="eastAsia"/>
          <w:kern w:val="0"/>
          <w:sz w:val="24"/>
          <w:szCs w:val="24"/>
        </w:rPr>
        <w:t>听到官军收复失地的消息后喜悦的心情</w:t>
      </w:r>
      <w:r w:rsidRPr="00EF7439">
        <w:rPr>
          <w:rFonts w:ascii="宋体" w:hAnsi="宋体" w:cs="宋体" w:hint="eastAsia"/>
          <w:kern w:val="0"/>
          <w:sz w:val="24"/>
          <w:szCs w:val="24"/>
        </w:rPr>
        <w:t>时铺垫做得不足，以致学生对情感体会平面化了，并没有立体起来。</w:t>
      </w:r>
    </w:p>
    <w:p w:rsidR="00756F2C" w:rsidRPr="00EF7439" w:rsidRDefault="00756F2C" w:rsidP="00EF7439">
      <w:pPr>
        <w:widowControl/>
        <w:spacing w:line="440" w:lineRule="exact"/>
        <w:ind w:firstLineChars="200" w:firstLine="482"/>
        <w:jc w:val="left"/>
        <w:textAlignment w:val="baseline"/>
        <w:rPr>
          <w:rFonts w:ascii="宋体" w:cs="宋体"/>
          <w:kern w:val="0"/>
          <w:sz w:val="24"/>
          <w:szCs w:val="24"/>
        </w:rPr>
      </w:pPr>
      <w:r w:rsidRPr="00EF7439">
        <w:rPr>
          <w:rFonts w:ascii="宋体" w:hAnsi="宋体" w:cs="宋体"/>
          <w:b/>
          <w:kern w:val="0"/>
          <w:sz w:val="24"/>
          <w:szCs w:val="24"/>
        </w:rPr>
        <w:t>4.</w:t>
      </w:r>
      <w:r w:rsidRPr="00EF7439">
        <w:rPr>
          <w:rFonts w:ascii="宋体" w:hAnsi="宋体" w:cs="宋体" w:hint="eastAsia"/>
          <w:b/>
          <w:kern w:val="0"/>
          <w:sz w:val="24"/>
          <w:szCs w:val="24"/>
        </w:rPr>
        <w:t>改进措施（思改）</w:t>
      </w:r>
    </w:p>
    <w:p w:rsidR="00756F2C" w:rsidRPr="00EF7439" w:rsidRDefault="00756F2C" w:rsidP="00EF7439">
      <w:pPr>
        <w:widowControl/>
        <w:spacing w:line="440" w:lineRule="exact"/>
        <w:ind w:firstLineChars="200" w:firstLine="480"/>
        <w:jc w:val="left"/>
        <w:textAlignment w:val="baseline"/>
        <w:rPr>
          <w:rFonts w:ascii="宋体"/>
          <w:sz w:val="24"/>
          <w:szCs w:val="24"/>
        </w:rPr>
      </w:pPr>
      <w:r w:rsidRPr="00EF7439">
        <w:rPr>
          <w:rFonts w:ascii="宋体" w:hAnsi="宋体" w:hint="eastAsia"/>
          <w:sz w:val="24"/>
          <w:szCs w:val="24"/>
        </w:rPr>
        <w:lastRenderedPageBreak/>
        <w:t>新课开始，教师可</w:t>
      </w:r>
      <w:r w:rsidR="00EF7439">
        <w:rPr>
          <w:rFonts w:ascii="宋体" w:hAnsi="宋体" w:hint="eastAsia"/>
          <w:sz w:val="24"/>
          <w:szCs w:val="24"/>
        </w:rPr>
        <w:t>结合古诗背景</w:t>
      </w:r>
      <w:r w:rsidRPr="00EF7439">
        <w:rPr>
          <w:rFonts w:ascii="宋体" w:hAnsi="宋体" w:hint="eastAsia"/>
          <w:sz w:val="24"/>
          <w:szCs w:val="24"/>
        </w:rPr>
        <w:t>配上古曲，饱含深情地吟诵《</w:t>
      </w:r>
      <w:r w:rsidR="00EF7439" w:rsidRPr="00EF7439">
        <w:rPr>
          <w:rFonts w:hint="eastAsia"/>
          <w:kern w:val="0"/>
          <w:sz w:val="24"/>
        </w:rPr>
        <w:t>闻官军收河南河北</w:t>
      </w:r>
      <w:r w:rsidRPr="00EF7439">
        <w:rPr>
          <w:rFonts w:ascii="宋体" w:hAnsi="宋体" w:hint="eastAsia"/>
          <w:sz w:val="24"/>
          <w:szCs w:val="24"/>
        </w:rPr>
        <w:t>》这首古诗，渲染气氛，营造出诗歌的意境，形成“未成曲调先有情”的良好课堂基调。</w:t>
      </w:r>
    </w:p>
    <w:p w:rsidR="00756F2C" w:rsidRPr="00EF7439" w:rsidRDefault="00756F2C" w:rsidP="00217A5A">
      <w:pPr>
        <w:widowControl/>
        <w:spacing w:line="440" w:lineRule="exact"/>
        <w:ind w:firstLineChars="200" w:firstLine="480"/>
        <w:jc w:val="left"/>
        <w:textAlignment w:val="baseline"/>
        <w:rPr>
          <w:rFonts w:ascii="宋体"/>
          <w:sz w:val="24"/>
          <w:szCs w:val="24"/>
        </w:rPr>
      </w:pPr>
    </w:p>
    <w:sectPr w:rsidR="00756F2C" w:rsidRPr="00EF7439" w:rsidSect="0075129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9FA" w:rsidRDefault="009939FA" w:rsidP="00864302">
      <w:r>
        <w:separator/>
      </w:r>
    </w:p>
  </w:endnote>
  <w:endnote w:type="continuationSeparator" w:id="0">
    <w:p w:rsidR="009939FA" w:rsidRDefault="009939FA" w:rsidP="0086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9FA" w:rsidRDefault="009939FA" w:rsidP="00864302">
      <w:r>
        <w:separator/>
      </w:r>
    </w:p>
  </w:footnote>
  <w:footnote w:type="continuationSeparator" w:id="0">
    <w:p w:rsidR="009939FA" w:rsidRDefault="009939FA" w:rsidP="008643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30CB"/>
    <w:rsid w:val="000C0F5A"/>
    <w:rsid w:val="000D3482"/>
    <w:rsid w:val="000D68CF"/>
    <w:rsid w:val="000F4ACA"/>
    <w:rsid w:val="00217A5A"/>
    <w:rsid w:val="00222860"/>
    <w:rsid w:val="002C4C2B"/>
    <w:rsid w:val="003D2992"/>
    <w:rsid w:val="004120A4"/>
    <w:rsid w:val="004A3115"/>
    <w:rsid w:val="004B3FA2"/>
    <w:rsid w:val="00521F42"/>
    <w:rsid w:val="005E2829"/>
    <w:rsid w:val="00630E59"/>
    <w:rsid w:val="00657F31"/>
    <w:rsid w:val="006A3FCD"/>
    <w:rsid w:val="00734C2E"/>
    <w:rsid w:val="00751293"/>
    <w:rsid w:val="00753F31"/>
    <w:rsid w:val="00756F2C"/>
    <w:rsid w:val="00774E6C"/>
    <w:rsid w:val="00800ED2"/>
    <w:rsid w:val="00864302"/>
    <w:rsid w:val="008B7C10"/>
    <w:rsid w:val="00912FB3"/>
    <w:rsid w:val="00917629"/>
    <w:rsid w:val="00940E83"/>
    <w:rsid w:val="009939FA"/>
    <w:rsid w:val="00A0040C"/>
    <w:rsid w:val="00AA4648"/>
    <w:rsid w:val="00AB7FC3"/>
    <w:rsid w:val="00B04546"/>
    <w:rsid w:val="00B06CAB"/>
    <w:rsid w:val="00B427E2"/>
    <w:rsid w:val="00B755A1"/>
    <w:rsid w:val="00C05C12"/>
    <w:rsid w:val="00C416E3"/>
    <w:rsid w:val="00D753FA"/>
    <w:rsid w:val="00E07196"/>
    <w:rsid w:val="00E860E7"/>
    <w:rsid w:val="00EC0022"/>
    <w:rsid w:val="00EF7439"/>
    <w:rsid w:val="00F4519D"/>
    <w:rsid w:val="00FB30CB"/>
    <w:rsid w:val="53902670"/>
    <w:rsid w:val="598E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2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51293"/>
    <w:pPr>
      <w:tabs>
        <w:tab w:val="center" w:pos="4153"/>
        <w:tab w:val="right" w:pos="8306"/>
      </w:tabs>
      <w:snapToGrid w:val="0"/>
      <w:jc w:val="left"/>
    </w:pPr>
    <w:rPr>
      <w:sz w:val="18"/>
      <w:szCs w:val="18"/>
    </w:rPr>
  </w:style>
  <w:style w:type="character" w:customStyle="1" w:styleId="Char">
    <w:name w:val="页脚 Char"/>
    <w:link w:val="a3"/>
    <w:uiPriority w:val="99"/>
    <w:locked/>
    <w:rsid w:val="00751293"/>
    <w:rPr>
      <w:rFonts w:cs="Times New Roman"/>
      <w:sz w:val="18"/>
      <w:szCs w:val="18"/>
    </w:rPr>
  </w:style>
  <w:style w:type="paragraph" w:styleId="a4">
    <w:name w:val="header"/>
    <w:basedOn w:val="a"/>
    <w:link w:val="Char0"/>
    <w:uiPriority w:val="99"/>
    <w:rsid w:val="0075129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751293"/>
    <w:rPr>
      <w:rFonts w:cs="Times New Roman"/>
      <w:sz w:val="18"/>
      <w:szCs w:val="18"/>
    </w:rPr>
  </w:style>
  <w:style w:type="character" w:customStyle="1" w:styleId="author-p-56464973">
    <w:name w:val="author-p-56464973"/>
    <w:uiPriority w:val="99"/>
    <w:rsid w:val="00751293"/>
    <w:rPr>
      <w:rFonts w:cs="Times New Roman"/>
    </w:rPr>
  </w:style>
  <w:style w:type="paragraph" w:styleId="a5">
    <w:name w:val="Normal (Web)"/>
    <w:basedOn w:val="a"/>
    <w:uiPriority w:val="99"/>
    <w:semiHidden/>
    <w:rsid w:val="00EF743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2</Pages>
  <Words>162</Words>
  <Characters>928</Characters>
  <Application>Microsoft Office Word</Application>
  <DocSecurity>0</DocSecurity>
  <Lines>7</Lines>
  <Paragraphs>2</Paragraphs>
  <ScaleCrop>false</ScaleCrop>
  <Company>MS</Company>
  <LinksUpToDate>false</LinksUpToDate>
  <CharactersWithSpaces>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cp:lastModifiedBy>
  <cp:revision>21</cp:revision>
  <dcterms:created xsi:type="dcterms:W3CDTF">2019-01-29T02:54:00Z</dcterms:created>
  <dcterms:modified xsi:type="dcterms:W3CDTF">2020-09-08T03:02:00Z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